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ADC" w:rsidRPr="000655F2" w:rsidRDefault="008F2ADC" w:rsidP="008F2ADC">
      <w:pPr>
        <w:jc w:val="right"/>
        <w:rPr>
          <w:rFonts w:ascii="Times New Roman" w:hAnsi="Times New Roman" w:cs="Times New Roman"/>
          <w:b/>
          <w:bCs/>
          <w:lang w:val="kk-KZ"/>
        </w:rPr>
      </w:pPr>
      <w:r w:rsidRPr="000655F2">
        <w:rPr>
          <w:rFonts w:ascii="Times New Roman" w:hAnsi="Times New Roman" w:cs="Times New Roman"/>
          <w:b/>
          <w:bCs/>
          <w:lang w:val="kk-KZ"/>
        </w:rPr>
        <w:t>«</w:t>
      </w:r>
      <w:r>
        <w:rPr>
          <w:rFonts w:ascii="Times New Roman" w:hAnsi="Times New Roman" w:cs="Times New Roman"/>
          <w:b/>
          <w:bCs/>
          <w:lang w:val="kk-KZ"/>
        </w:rPr>
        <w:t>Бекітемін</w:t>
      </w:r>
      <w:r w:rsidRPr="000655F2">
        <w:rPr>
          <w:rFonts w:ascii="Times New Roman" w:hAnsi="Times New Roman" w:cs="Times New Roman"/>
          <w:b/>
          <w:bCs/>
          <w:lang w:val="kk-KZ"/>
        </w:rPr>
        <w:t>»</w:t>
      </w:r>
    </w:p>
    <w:p w:rsidR="008F2ADC" w:rsidRPr="000655F2" w:rsidRDefault="008F2ADC" w:rsidP="008F2ADC">
      <w:pPr>
        <w:jc w:val="right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«СҚО әкімдігінің ДСБ» КММ</w:t>
      </w:r>
    </w:p>
    <w:p w:rsidR="008F2ADC" w:rsidRPr="000655F2" w:rsidRDefault="008F2ADC" w:rsidP="008F2ADC">
      <w:pPr>
        <w:jc w:val="right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«Облыстық жедел медициналық көмек орталығы»ШЖҚ КМК</w:t>
      </w:r>
    </w:p>
    <w:p w:rsidR="008F2ADC" w:rsidRDefault="008F2ADC" w:rsidP="008F2ADC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_____________ </w:t>
      </w:r>
      <w:proofErr w:type="spellStart"/>
      <w:r>
        <w:rPr>
          <w:rFonts w:ascii="Times New Roman" w:hAnsi="Times New Roman" w:cs="Times New Roman"/>
          <w:b/>
          <w:bCs/>
        </w:rPr>
        <w:t>Утебаев</w:t>
      </w:r>
      <w:proofErr w:type="spellEnd"/>
      <w:r>
        <w:rPr>
          <w:rFonts w:ascii="Times New Roman" w:hAnsi="Times New Roman" w:cs="Times New Roman"/>
          <w:b/>
          <w:bCs/>
        </w:rPr>
        <w:t xml:space="preserve"> А.О.</w:t>
      </w:r>
    </w:p>
    <w:p w:rsidR="008F2ADC" w:rsidRDefault="008F2ADC" w:rsidP="008F2ADC">
      <w:pPr>
        <w:jc w:val="center"/>
        <w:rPr>
          <w:rFonts w:ascii="Times New Roman" w:hAnsi="Times New Roman" w:cs="Times New Roman"/>
          <w:b/>
          <w:bCs/>
        </w:rPr>
      </w:pPr>
    </w:p>
    <w:p w:rsidR="008F2ADC" w:rsidRPr="00EB68CB" w:rsidRDefault="008F2ADC" w:rsidP="008F2ADC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0" w:type="auto"/>
        <w:tblLook w:val="04A0"/>
      </w:tblPr>
      <w:tblGrid>
        <w:gridCol w:w="2576"/>
        <w:gridCol w:w="6666"/>
      </w:tblGrid>
      <w:tr w:rsidR="008F2ADC" w:rsidRPr="00EB68CB" w:rsidTr="003A4A04">
        <w:tc>
          <w:tcPr>
            <w:tcW w:w="1705" w:type="dxa"/>
          </w:tcPr>
          <w:p w:rsidR="008F2ADC" w:rsidRPr="000655F2" w:rsidRDefault="008F2ADC" w:rsidP="003A4A04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lang w:val="kk-KZ"/>
              </w:rPr>
              <w:t xml:space="preserve"> </w:t>
            </w:r>
            <w:r w:rsidRPr="00EB68CB">
              <w:rPr>
                <w:rFonts w:ascii="Times New Roman" w:hAnsi="Times New Roman" w:cs="Times New Roman"/>
                <w:b/>
                <w:bCs/>
              </w:rPr>
              <w:t xml:space="preserve"> Лот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>тың атауы</w:t>
            </w:r>
          </w:p>
        </w:tc>
        <w:tc>
          <w:tcPr>
            <w:tcW w:w="7311" w:type="dxa"/>
          </w:tcPr>
          <w:p w:rsidR="008F2ADC" w:rsidRPr="000655F2" w:rsidRDefault="008F2ADC" w:rsidP="003A4A04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EB68CB">
              <w:rPr>
                <w:rFonts w:ascii="Times New Roman" w:hAnsi="Times New Roman" w:cs="Times New Roman"/>
                <w:b/>
                <w:bCs/>
              </w:rPr>
              <w:t>Параметр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>лері</w:t>
            </w:r>
          </w:p>
        </w:tc>
      </w:tr>
      <w:tr w:rsidR="008F2ADC" w:rsidRPr="008F2ADC" w:rsidTr="003A4A04">
        <w:tc>
          <w:tcPr>
            <w:tcW w:w="1705" w:type="dxa"/>
          </w:tcPr>
          <w:p w:rsidR="008F2ADC" w:rsidRPr="00EB68CB" w:rsidRDefault="008F2ADC" w:rsidP="003A4A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0655F2">
              <w:rPr>
                <w:rFonts w:ascii="Times New Roman" w:hAnsi="Times New Roman" w:cs="Times New Roman"/>
                <w:b/>
                <w:bCs/>
              </w:rPr>
              <w:t>Ж</w:t>
            </w:r>
            <w:proofErr w:type="gramEnd"/>
            <w:r w:rsidRPr="000655F2">
              <w:rPr>
                <w:rFonts w:ascii="Times New Roman" w:hAnsi="Times New Roman" w:cs="Times New Roman"/>
                <w:b/>
                <w:bCs/>
              </w:rPr>
              <w:t xml:space="preserve">үрекке </w:t>
            </w:r>
            <w:proofErr w:type="spellStart"/>
            <w:r w:rsidRPr="000655F2">
              <w:rPr>
                <w:rFonts w:ascii="Times New Roman" w:hAnsi="Times New Roman" w:cs="Times New Roman"/>
                <w:b/>
                <w:bCs/>
              </w:rPr>
              <w:t>тікелей</w:t>
            </w:r>
            <w:proofErr w:type="spellEnd"/>
            <w:r w:rsidRPr="000655F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655F2">
              <w:rPr>
                <w:rFonts w:ascii="Times New Roman" w:hAnsi="Times New Roman" w:cs="Times New Roman"/>
                <w:b/>
                <w:bCs/>
              </w:rPr>
              <w:t>емес</w:t>
            </w:r>
            <w:proofErr w:type="spellEnd"/>
            <w:r w:rsidRPr="000655F2">
              <w:rPr>
                <w:rFonts w:ascii="Times New Roman" w:hAnsi="Times New Roman" w:cs="Times New Roman"/>
                <w:b/>
                <w:bCs/>
              </w:rPr>
              <w:t xml:space="preserve"> массаж жасауға арналған электромеханикалық Аппарат</w:t>
            </w:r>
          </w:p>
        </w:tc>
        <w:tc>
          <w:tcPr>
            <w:tcW w:w="7311" w:type="dxa"/>
          </w:tcPr>
          <w:p w:rsidR="008F2ADC" w:rsidRPr="00805DC4" w:rsidRDefault="008F2ADC" w:rsidP="003A4A0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</w:t>
            </w:r>
            <w:proofErr w:type="spellStart"/>
            <w:r w:rsidRPr="000655F2">
              <w:rPr>
                <w:rFonts w:ascii="Times New Roman" w:hAnsi="Times New Roman" w:cs="Times New Roman"/>
              </w:rPr>
              <w:t>ресектер</w:t>
            </w:r>
            <w:proofErr w:type="spellEnd"/>
            <w:r w:rsidRPr="000655F2">
              <w:rPr>
                <w:rFonts w:ascii="Times New Roman" w:hAnsi="Times New Roman" w:cs="Times New Roman"/>
              </w:rPr>
              <w:t xml:space="preserve"> мен 8 </w:t>
            </w:r>
            <w:proofErr w:type="spellStart"/>
            <w:r w:rsidRPr="000655F2">
              <w:rPr>
                <w:rFonts w:ascii="Times New Roman" w:hAnsi="Times New Roman" w:cs="Times New Roman"/>
              </w:rPr>
              <w:t>жастан</w:t>
            </w:r>
            <w:proofErr w:type="spellEnd"/>
            <w:r w:rsidRPr="000655F2">
              <w:rPr>
                <w:rFonts w:ascii="Times New Roman" w:hAnsi="Times New Roman" w:cs="Times New Roman"/>
              </w:rPr>
              <w:t xml:space="preserve"> асқан балалардағы ERC/AHA қолданыстағы </w:t>
            </w:r>
            <w:proofErr w:type="spellStart"/>
            <w:r w:rsidRPr="000655F2">
              <w:rPr>
                <w:rFonts w:ascii="Times New Roman" w:hAnsi="Times New Roman" w:cs="Times New Roman"/>
              </w:rPr>
              <w:t>директиваларына</w:t>
            </w:r>
            <w:proofErr w:type="spellEnd"/>
            <w:r w:rsidRPr="000655F2">
              <w:rPr>
                <w:rFonts w:ascii="Times New Roman" w:hAnsi="Times New Roman" w:cs="Times New Roman"/>
              </w:rPr>
              <w:t xml:space="preserve"> сәйкес жүрек-өкпе </w:t>
            </w:r>
            <w:proofErr w:type="spellStart"/>
            <w:r w:rsidRPr="000655F2">
              <w:rPr>
                <w:rFonts w:ascii="Times New Roman" w:hAnsi="Times New Roman" w:cs="Times New Roman"/>
              </w:rPr>
              <w:t>реанимациясын</w:t>
            </w:r>
            <w:proofErr w:type="spellEnd"/>
            <w:r w:rsidRPr="000655F2">
              <w:rPr>
                <w:rFonts w:ascii="Times New Roman" w:hAnsi="Times New Roman" w:cs="Times New Roman"/>
              </w:rPr>
              <w:t xml:space="preserve"> жүргізу </w:t>
            </w:r>
            <w:proofErr w:type="spellStart"/>
            <w:r w:rsidRPr="000655F2">
              <w:rPr>
                <w:rFonts w:ascii="Times New Roman" w:hAnsi="Times New Roman" w:cs="Times New Roman"/>
              </w:rPr>
              <w:t>кезінде</w:t>
            </w:r>
            <w:proofErr w:type="spellEnd"/>
            <w:r w:rsidRPr="000655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655F2">
              <w:rPr>
                <w:rFonts w:ascii="Times New Roman" w:hAnsi="Times New Roman" w:cs="Times New Roman"/>
              </w:rPr>
              <w:t>кеудені</w:t>
            </w:r>
            <w:proofErr w:type="spellEnd"/>
            <w:r w:rsidRPr="000655F2">
              <w:rPr>
                <w:rFonts w:ascii="Times New Roman" w:hAnsi="Times New Roman" w:cs="Times New Roman"/>
              </w:rPr>
              <w:t xml:space="preserve"> қысуға арналған 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0655F2">
              <w:rPr>
                <w:rFonts w:ascii="Times New Roman" w:hAnsi="Times New Roman" w:cs="Times New Roman"/>
              </w:rPr>
              <w:t>ұрылғы</w:t>
            </w:r>
            <w:r>
              <w:rPr>
                <w:rFonts w:ascii="Times New Roman" w:hAnsi="Times New Roman" w:cs="Times New Roman"/>
                <w:lang w:val="kk-KZ"/>
              </w:rPr>
              <w:t xml:space="preserve"> болып табылады. </w:t>
            </w:r>
          </w:p>
          <w:p w:rsidR="008F2ADC" w:rsidRDefault="008F2ADC" w:rsidP="003A4A0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Құрылғы мыналарды қамтиды</w:t>
            </w:r>
            <w:r w:rsidRPr="00805DC4">
              <w:rPr>
                <w:rFonts w:ascii="Times New Roman" w:hAnsi="Times New Roman" w:cs="Times New Roman"/>
                <w:lang w:val="kk-KZ"/>
              </w:rPr>
              <w:t>:</w:t>
            </w:r>
          </w:p>
          <w:p w:rsidR="008F2ADC" w:rsidRPr="00805DC4" w:rsidRDefault="008F2ADC" w:rsidP="003A4A0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  <w:r w:rsidRPr="00805DC4">
              <w:rPr>
                <w:lang w:val="kk-KZ"/>
              </w:rPr>
              <w:t xml:space="preserve"> </w:t>
            </w:r>
            <w:r w:rsidRPr="00805DC4">
              <w:rPr>
                <w:rFonts w:ascii="Times New Roman" w:hAnsi="Times New Roman" w:cs="Times New Roman"/>
                <w:lang w:val="kk-KZ"/>
              </w:rPr>
              <w:t>Кеуде қуысының биіктігі 14-тен 34 см-ге дейінгі диапазондағы пациенттерде пайдалану мүмкіндігі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:rsidR="008F2ADC" w:rsidRPr="00805DC4" w:rsidRDefault="008F2ADC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  <w:lang w:val="kk-KZ"/>
              </w:rPr>
            </w:pPr>
            <w:r w:rsidRPr="00805DC4">
              <w:rPr>
                <w:rFonts w:ascii="Times New Roman" w:hAnsi="Times New Roman" w:cs="Times New Roman"/>
                <w:lang w:val="kk-KZ"/>
              </w:rPr>
              <w:t>- Науқастың салмағы мен кеуде еніне қатысты шектеулердің болмауы;</w:t>
            </w:r>
          </w:p>
          <w:p w:rsidR="008F2ADC" w:rsidRPr="00805DC4" w:rsidRDefault="008F2ADC" w:rsidP="003A4A0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805DC4">
              <w:rPr>
                <w:rFonts w:ascii="Times New Roman" w:hAnsi="Times New Roman" w:cs="Times New Roman"/>
                <w:lang w:val="kk-KZ"/>
              </w:rPr>
              <w:t>- Оның бөлшектерінің мөлдірлігі арқасында кардиокатетер зертханасында қолдану мүмкіндігі;</w:t>
            </w:r>
          </w:p>
          <w:p w:rsidR="008F2ADC" w:rsidRPr="00805DC4" w:rsidRDefault="008F2ADC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  <w:lang w:val="kk-KZ"/>
              </w:rPr>
            </w:pPr>
            <w:r w:rsidRPr="00805DC4">
              <w:rPr>
                <w:rFonts w:ascii="Times New Roman" w:hAnsi="Times New Roman" w:cs="Times New Roman"/>
                <w:lang w:val="kk-KZ"/>
              </w:rPr>
              <w:t>- SD картасындағы оқиға деректерін сақтау мүмкіндігі;</w:t>
            </w:r>
          </w:p>
          <w:p w:rsidR="008F2ADC" w:rsidRPr="00805DC4" w:rsidRDefault="008F2ADC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  <w:lang w:val="kk-KZ"/>
              </w:rPr>
            </w:pPr>
            <w:r w:rsidRPr="00805DC4">
              <w:rPr>
                <w:rFonts w:ascii="Times New Roman" w:hAnsi="Times New Roman" w:cs="Times New Roman"/>
                <w:lang w:val="kk-KZ"/>
              </w:rPr>
              <w:t>- Қабылдау және беру құрылғыларымен жұптастыру мүмкіндігі үшін Bluetooth функциясы;</w:t>
            </w:r>
          </w:p>
          <w:p w:rsidR="008F2ADC" w:rsidRPr="00805DC4" w:rsidRDefault="008F2ADC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  <w:lang w:val="kk-KZ"/>
              </w:rPr>
            </w:pPr>
            <w:r w:rsidRPr="00805DC4">
              <w:rPr>
                <w:rFonts w:ascii="Times New Roman" w:hAnsi="Times New Roman" w:cs="Times New Roman"/>
                <w:lang w:val="kk-KZ"/>
              </w:rPr>
              <w:t>- Шаң мен су шашырауынан қорғау дәрежесі IP54-тен кем емес;</w:t>
            </w:r>
          </w:p>
          <w:p w:rsidR="008F2ADC" w:rsidRPr="00805DC4" w:rsidRDefault="008F2ADC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  <w:lang w:val="kk-KZ"/>
              </w:rPr>
            </w:pPr>
            <w:r w:rsidRPr="00805DC4">
              <w:rPr>
                <w:rFonts w:ascii="Times New Roman" w:hAnsi="Times New Roman" w:cs="Times New Roman"/>
                <w:lang w:val="kk-KZ"/>
              </w:rPr>
              <w:t>- Тұрақты токтың 12-33 В және а</w:t>
            </w:r>
            <w:r>
              <w:rPr>
                <w:rFonts w:ascii="Times New Roman" w:hAnsi="Times New Roman" w:cs="Times New Roman"/>
                <w:lang w:val="kk-KZ"/>
              </w:rPr>
              <w:t>уыспалы</w:t>
            </w:r>
            <w:r w:rsidRPr="00805DC4">
              <w:rPr>
                <w:rFonts w:ascii="Times New Roman" w:hAnsi="Times New Roman" w:cs="Times New Roman"/>
                <w:lang w:val="kk-KZ"/>
              </w:rPr>
              <w:t xml:space="preserve"> токтың 100-240 В (электр желісінің кернеуі 50-60 Гц) жұмыс істеу мүмкіндігі)- </w:t>
            </w:r>
            <w:r>
              <w:rPr>
                <w:rFonts w:ascii="Times New Roman" w:hAnsi="Times New Roman" w:cs="Times New Roman"/>
                <w:lang w:val="kk-KZ"/>
              </w:rPr>
              <w:t>Салмағы 9 кг-нан аспайды</w:t>
            </w:r>
            <w:r w:rsidRPr="00805DC4">
              <w:rPr>
                <w:rFonts w:ascii="Times New Roman" w:hAnsi="Times New Roman" w:cs="Times New Roman"/>
                <w:lang w:val="kk-KZ"/>
              </w:rPr>
              <w:t>;</w:t>
            </w:r>
          </w:p>
          <w:p w:rsidR="008F2ADC" w:rsidRDefault="008F2ADC" w:rsidP="003A4A04">
            <w:pPr>
              <w:spacing w:line="0" w:lineRule="atLeast"/>
              <w:jc w:val="both"/>
              <w:rPr>
                <w:lang w:val="kk-KZ"/>
              </w:rPr>
            </w:pPr>
            <w:r w:rsidRPr="000504EF">
              <w:rPr>
                <w:rFonts w:ascii="Times New Roman" w:hAnsi="Times New Roman" w:cs="Times New Roman"/>
                <w:lang w:val="kk-KZ"/>
              </w:rPr>
              <w:t>- Диапазондағы жұмыс температурасы – 20-дан</w:t>
            </w:r>
            <w:r>
              <w:rPr>
                <w:rFonts w:ascii="Times New Roman" w:hAnsi="Times New Roman" w:cs="Times New Roman"/>
                <w:lang w:val="kk-KZ"/>
              </w:rPr>
              <w:t xml:space="preserve"> төмен емес</w:t>
            </w:r>
            <w:r w:rsidRPr="000504EF">
              <w:rPr>
                <w:rFonts w:ascii="Times New Roman" w:hAnsi="Times New Roman" w:cs="Times New Roman"/>
                <w:lang w:val="kk-KZ"/>
              </w:rPr>
              <w:t xml:space="preserve"> + 45 °C-қа дейін</w:t>
            </w:r>
            <w:r w:rsidRPr="000504EF">
              <w:rPr>
                <w:rFonts w:ascii="Times New Roman" w:hAnsi="Times New Roman" w:cs="Times New Roman"/>
                <w:color w:val="040603"/>
                <w:shd w:val="clear" w:color="auto" w:fill="FFFFFF"/>
                <w:lang w:val="kk-KZ"/>
              </w:rPr>
              <w:t>;</w:t>
            </w:r>
            <w:r w:rsidRPr="000504EF">
              <w:rPr>
                <w:lang w:val="kk-KZ"/>
              </w:rPr>
              <w:t xml:space="preserve"> </w:t>
            </w:r>
          </w:p>
          <w:p w:rsidR="008F2ADC" w:rsidRPr="000504EF" w:rsidRDefault="008F2ADC" w:rsidP="003A4A04">
            <w:pPr>
              <w:spacing w:line="0" w:lineRule="atLeast"/>
              <w:jc w:val="both"/>
              <w:rPr>
                <w:rFonts w:ascii="Times New Roman" w:hAnsi="Times New Roman" w:cs="Times New Roman"/>
                <w:color w:val="040603"/>
                <w:shd w:val="clear" w:color="auto" w:fill="FFFFFF"/>
                <w:lang w:val="kk-KZ"/>
              </w:rPr>
            </w:pPr>
            <w:r>
              <w:rPr>
                <w:lang w:val="kk-KZ"/>
              </w:rPr>
              <w:t>-</w:t>
            </w:r>
            <w:r w:rsidRPr="000504EF">
              <w:rPr>
                <w:rFonts w:ascii="Times New Roman" w:hAnsi="Times New Roman" w:cs="Times New Roman"/>
                <w:color w:val="040603"/>
                <w:shd w:val="clear" w:color="auto" w:fill="FFFFFF"/>
                <w:lang w:val="kk-KZ"/>
              </w:rPr>
              <w:t>Диапазондағы қысу жиілігі 80-</w:t>
            </w:r>
            <w:r>
              <w:rPr>
                <w:rFonts w:ascii="Times New Roman" w:hAnsi="Times New Roman" w:cs="Times New Roman"/>
                <w:color w:val="040603"/>
                <w:shd w:val="clear" w:color="auto" w:fill="FFFFFF"/>
                <w:lang w:val="kk-KZ"/>
              </w:rPr>
              <w:t>нен</w:t>
            </w:r>
            <w:r w:rsidRPr="000504EF">
              <w:rPr>
                <w:rFonts w:ascii="Times New Roman" w:hAnsi="Times New Roman" w:cs="Times New Roman"/>
                <w:color w:val="040603"/>
                <w:shd w:val="clear" w:color="auto" w:fill="FFFFFF"/>
                <w:lang w:val="kk-KZ"/>
              </w:rPr>
              <w:t xml:space="preserve"> кем емес 120-ға дейін сығу/мин</w:t>
            </w:r>
            <w:r>
              <w:rPr>
                <w:rFonts w:ascii="Times New Roman" w:hAnsi="Times New Roman" w:cs="Times New Roman"/>
                <w:color w:val="040603"/>
                <w:shd w:val="clear" w:color="auto" w:fill="FFFFFF"/>
                <w:lang w:val="kk-KZ"/>
              </w:rPr>
              <w:t xml:space="preserve"> </w:t>
            </w:r>
            <w:r w:rsidRPr="000504EF">
              <w:rPr>
                <w:rFonts w:ascii="Times New Roman" w:hAnsi="Times New Roman" w:cs="Times New Roman"/>
                <w:color w:val="040603"/>
                <w:shd w:val="clear" w:color="auto" w:fill="FFFFFF"/>
                <w:lang w:val="kk-KZ"/>
              </w:rPr>
              <w:t xml:space="preserve"> (жеке теңшелетін қадаммен 1-ден артық емес сығу/мин);</w:t>
            </w:r>
          </w:p>
          <w:p w:rsidR="008F2ADC" w:rsidRPr="000504EF" w:rsidRDefault="008F2ADC" w:rsidP="003A4A04">
            <w:pPr>
              <w:spacing w:line="0" w:lineRule="atLeast"/>
              <w:jc w:val="both"/>
              <w:rPr>
                <w:rFonts w:ascii="Times New Roman" w:hAnsi="Times New Roman" w:cs="Times New Roman"/>
                <w:lang w:val="kk-KZ"/>
              </w:rPr>
            </w:pPr>
            <w:r w:rsidRPr="000504EF">
              <w:rPr>
                <w:rFonts w:ascii="Times New Roman" w:hAnsi="Times New Roman" w:cs="Times New Roman"/>
                <w:lang w:val="kk-KZ"/>
              </w:rPr>
              <w:t>- Диапазондағы қысым тереңдігі 2-ден 6 см-ге дейін (0,1 см-ден аспайтын жеке теңшелетін қадаммен);</w:t>
            </w:r>
          </w:p>
          <w:p w:rsidR="008F2ADC" w:rsidRPr="008F2ADC" w:rsidRDefault="008F2ADC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  <w:lang w:val="kk-KZ"/>
              </w:rPr>
            </w:pPr>
            <w:r w:rsidRPr="008F2ADC">
              <w:rPr>
                <w:rFonts w:ascii="Times New Roman" w:hAnsi="Times New Roman" w:cs="Times New Roman"/>
                <w:lang w:val="kk-KZ"/>
              </w:rPr>
              <w:t xml:space="preserve">- </w:t>
            </w:r>
            <w:r>
              <w:rPr>
                <w:rFonts w:ascii="Times New Roman" w:hAnsi="Times New Roman" w:cs="Times New Roman"/>
                <w:lang w:val="kk-KZ"/>
              </w:rPr>
              <w:t>Т</w:t>
            </w:r>
            <w:r w:rsidRPr="008F2ADC">
              <w:rPr>
                <w:rFonts w:ascii="Times New Roman" w:hAnsi="Times New Roman" w:cs="Times New Roman"/>
                <w:lang w:val="kk-KZ"/>
              </w:rPr>
              <w:t>ерапия режимдерін таңдау - 30:2 / 15:2 / үздіксіз;</w:t>
            </w:r>
          </w:p>
          <w:p w:rsidR="008F2ADC" w:rsidRDefault="008F2ADC" w:rsidP="003A4A04">
            <w:pPr>
              <w:spacing w:line="0" w:lineRule="atLeast"/>
              <w:jc w:val="both"/>
              <w:rPr>
                <w:rFonts w:ascii="Times New Roman" w:hAnsi="Times New Roman" w:cs="Times New Roman"/>
                <w:lang w:val="kk-KZ"/>
              </w:rPr>
            </w:pPr>
            <w:r w:rsidRPr="008F2ADC">
              <w:rPr>
                <w:rFonts w:ascii="Times New Roman" w:hAnsi="Times New Roman" w:cs="Times New Roman"/>
                <w:lang w:val="kk-KZ"/>
              </w:rPr>
              <w:t>- Түрлі-түсті жарықдиодты дисплей, артқы жарығы бар, диагоналі кемінде 2,4 дюйм, қалған жұмыс уақытын минуттарда, жұмыс режимін, қысым тереңдігін, қысым жиілігін, терапия уақытын, батареяның негізгі жұмыс уақытын минутпен көрсетеді</w:t>
            </w:r>
          </w:p>
          <w:p w:rsidR="008F2ADC" w:rsidRPr="000504EF" w:rsidRDefault="008F2ADC" w:rsidP="003A4A04">
            <w:pPr>
              <w:spacing w:line="0" w:lineRule="atLeast"/>
              <w:jc w:val="both"/>
              <w:rPr>
                <w:rFonts w:ascii="Times New Roman" w:hAnsi="Times New Roman" w:cs="Times New Roman"/>
                <w:color w:val="040603"/>
                <w:shd w:val="clear" w:color="auto" w:fill="FFFFFF"/>
                <w:lang w:val="kk-KZ"/>
              </w:rPr>
            </w:pPr>
            <w:r w:rsidRPr="000504EF">
              <w:rPr>
                <w:rFonts w:ascii="Times New Roman" w:hAnsi="Times New Roman" w:cs="Times New Roman"/>
                <w:lang w:val="kk-KZ"/>
              </w:rPr>
              <w:t xml:space="preserve">- Терапия кезінде қысымның тереңдігі мен жиілігін реттеуді және реттеуді қамтамасыз ететін орталық бағдарламалық </w:t>
            </w:r>
            <w:r>
              <w:rPr>
                <w:rFonts w:ascii="Times New Roman" w:hAnsi="Times New Roman" w:cs="Times New Roman"/>
                <w:lang w:val="kk-KZ"/>
              </w:rPr>
              <w:t>перне</w:t>
            </w:r>
            <w:r w:rsidRPr="000504EF">
              <w:rPr>
                <w:rFonts w:ascii="Times New Roman" w:hAnsi="Times New Roman" w:cs="Times New Roman"/>
                <w:lang w:val="kk-KZ"/>
              </w:rPr>
              <w:t>;</w:t>
            </w:r>
          </w:p>
          <w:p w:rsidR="008F2ADC" w:rsidRPr="004F40E8" w:rsidRDefault="008F2ADC" w:rsidP="003A4A04">
            <w:pPr>
              <w:jc w:val="both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504EF">
              <w:rPr>
                <w:rFonts w:ascii="Times New Roman" w:hAnsi="Times New Roman" w:cs="Times New Roman"/>
              </w:rPr>
              <w:t>Дыбыс-бейне</w:t>
            </w:r>
            <w:proofErr w:type="spellEnd"/>
            <w:r w:rsidRPr="000504EF">
              <w:rPr>
                <w:rFonts w:ascii="Times New Roman" w:hAnsi="Times New Roman" w:cs="Times New Roman"/>
              </w:rPr>
              <w:t xml:space="preserve"> сигнал беру жүйесі</w:t>
            </w:r>
            <w:r w:rsidRPr="004F40E8">
              <w:rPr>
                <w:rFonts w:ascii="Times New Roman" w:hAnsi="Times New Roman" w:cs="Times New Roman"/>
              </w:rPr>
              <w:t>;</w:t>
            </w:r>
          </w:p>
          <w:p w:rsidR="008F2ADC" w:rsidRDefault="008F2ADC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  <w:lang w:val="kk-KZ"/>
              </w:rPr>
            </w:pPr>
            <w:r w:rsidRPr="004F40E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504EF">
              <w:rPr>
                <w:rFonts w:ascii="Times New Roman" w:hAnsi="Times New Roman" w:cs="Times New Roman"/>
              </w:rPr>
              <w:t>Кеуде</w:t>
            </w:r>
            <w:proofErr w:type="spellEnd"/>
            <w:r w:rsidRPr="000504EF">
              <w:rPr>
                <w:rFonts w:ascii="Times New Roman" w:hAnsi="Times New Roman" w:cs="Times New Roman"/>
              </w:rPr>
              <w:t xml:space="preserve"> қуысының </w:t>
            </w:r>
            <w:proofErr w:type="spellStart"/>
            <w:r w:rsidRPr="000504EF">
              <w:rPr>
                <w:rFonts w:ascii="Times New Roman" w:hAnsi="Times New Roman" w:cs="Times New Roman"/>
              </w:rPr>
              <w:t>батуы</w:t>
            </w:r>
            <w:proofErr w:type="spellEnd"/>
            <w:r w:rsidRPr="000504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04EF">
              <w:rPr>
                <w:rFonts w:ascii="Times New Roman" w:hAnsi="Times New Roman" w:cs="Times New Roman"/>
              </w:rPr>
              <w:t>кезінде</w:t>
            </w:r>
            <w:proofErr w:type="spellEnd"/>
            <w:r w:rsidRPr="000504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504EF">
              <w:rPr>
                <w:rFonts w:ascii="Times New Roman" w:hAnsi="Times New Roman" w:cs="Times New Roman"/>
              </w:rPr>
              <w:t>тыныс</w:t>
            </w:r>
            <w:proofErr w:type="spellEnd"/>
            <w:r w:rsidRPr="000504EF">
              <w:rPr>
                <w:rFonts w:ascii="Times New Roman" w:hAnsi="Times New Roman" w:cs="Times New Roman"/>
              </w:rPr>
              <w:t xml:space="preserve"> алудың ә</w:t>
            </w:r>
            <w:proofErr w:type="gramStart"/>
            <w:r w:rsidRPr="000504EF">
              <w:rPr>
                <w:rFonts w:ascii="Times New Roman" w:hAnsi="Times New Roman" w:cs="Times New Roman"/>
              </w:rPr>
              <w:t>р</w:t>
            </w:r>
            <w:proofErr w:type="gramEnd"/>
            <w:r w:rsidRPr="000504EF">
              <w:rPr>
                <w:rFonts w:ascii="Times New Roman" w:hAnsi="Times New Roman" w:cs="Times New Roman"/>
              </w:rPr>
              <w:t xml:space="preserve"> үзілісінен </w:t>
            </w:r>
            <w:proofErr w:type="spellStart"/>
            <w:r w:rsidRPr="000504EF">
              <w:rPr>
                <w:rFonts w:ascii="Times New Roman" w:hAnsi="Times New Roman" w:cs="Times New Roman"/>
              </w:rPr>
              <w:t>кейін</w:t>
            </w:r>
            <w:proofErr w:type="spellEnd"/>
            <w:r w:rsidRPr="000504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04EF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0504EF">
              <w:rPr>
                <w:rFonts w:ascii="Times New Roman" w:hAnsi="Times New Roman" w:cs="Times New Roman"/>
              </w:rPr>
              <w:t xml:space="preserve"> 100-ден </w:t>
            </w:r>
            <w:proofErr w:type="spellStart"/>
            <w:r w:rsidRPr="000504EF">
              <w:rPr>
                <w:rFonts w:ascii="Times New Roman" w:hAnsi="Times New Roman" w:cs="Times New Roman"/>
              </w:rPr>
              <w:t>аспайтын</w:t>
            </w:r>
            <w:proofErr w:type="spellEnd"/>
            <w:r w:rsidRPr="000504EF">
              <w:rPr>
                <w:rFonts w:ascii="Times New Roman" w:hAnsi="Times New Roman" w:cs="Times New Roman"/>
              </w:rPr>
              <w:t xml:space="preserve"> қысудан </w:t>
            </w:r>
            <w:proofErr w:type="spellStart"/>
            <w:r w:rsidRPr="000504EF">
              <w:rPr>
                <w:rFonts w:ascii="Times New Roman" w:hAnsi="Times New Roman" w:cs="Times New Roman"/>
              </w:rPr>
              <w:t>кейін</w:t>
            </w:r>
            <w:proofErr w:type="spellEnd"/>
            <w:r w:rsidRPr="000504EF">
              <w:rPr>
                <w:rFonts w:ascii="Times New Roman" w:hAnsi="Times New Roman" w:cs="Times New Roman"/>
              </w:rPr>
              <w:t xml:space="preserve"> (үздіксіз </w:t>
            </w:r>
            <w:proofErr w:type="spellStart"/>
            <w:r w:rsidRPr="000504EF">
              <w:rPr>
                <w:rFonts w:ascii="Times New Roman" w:hAnsi="Times New Roman" w:cs="Times New Roman"/>
              </w:rPr>
              <w:t>режимде</w:t>
            </w:r>
            <w:proofErr w:type="spellEnd"/>
            <w:r w:rsidRPr="000504EF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0504EF">
              <w:rPr>
                <w:rFonts w:ascii="Times New Roman" w:hAnsi="Times New Roman" w:cs="Times New Roman"/>
              </w:rPr>
              <w:t>автоматты</w:t>
            </w:r>
            <w:proofErr w:type="spellEnd"/>
            <w:r w:rsidRPr="000504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04EF">
              <w:rPr>
                <w:rFonts w:ascii="Times New Roman" w:hAnsi="Times New Roman" w:cs="Times New Roman"/>
              </w:rPr>
              <w:t>калибрлеуді,реттеуді</w:t>
            </w:r>
            <w:proofErr w:type="spellEnd"/>
            <w:r w:rsidRPr="000504EF">
              <w:rPr>
                <w:rFonts w:ascii="Times New Roman" w:hAnsi="Times New Roman" w:cs="Times New Roman"/>
              </w:rPr>
              <w:t xml:space="preserve"> және басу тереңдігін өтеуді қамтамасыз </w:t>
            </w:r>
            <w:proofErr w:type="spellStart"/>
            <w:r w:rsidRPr="000504EF">
              <w:rPr>
                <w:rFonts w:ascii="Times New Roman" w:hAnsi="Times New Roman" w:cs="Times New Roman"/>
              </w:rPr>
              <w:t>ететін</w:t>
            </w:r>
            <w:proofErr w:type="spellEnd"/>
            <w:r w:rsidRPr="000504EF">
              <w:rPr>
                <w:rFonts w:ascii="Times New Roman" w:hAnsi="Times New Roman" w:cs="Times New Roman"/>
              </w:rPr>
              <w:t xml:space="preserve"> функция);</w:t>
            </w:r>
          </w:p>
          <w:p w:rsidR="008F2ADC" w:rsidRDefault="008F2ADC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  <w:lang w:val="kk-KZ"/>
              </w:rPr>
            </w:pPr>
            <w:r w:rsidRPr="000504EF">
              <w:rPr>
                <w:rFonts w:ascii="Times New Roman" w:hAnsi="Times New Roman" w:cs="Times New Roman"/>
                <w:lang w:val="kk-KZ"/>
              </w:rPr>
              <w:t xml:space="preserve">- Литий-полимерлі (LiPo) аккумуляторы жұмыс уақыты кемінде 90 минут және қалған заряд деңгейін көрсететін және қызмет ету мерзімі кемінде 300 зарядтау/разрядтау циклын </w:t>
            </w:r>
            <w:r w:rsidRPr="000504EF">
              <w:rPr>
                <w:rFonts w:ascii="Times New Roman" w:hAnsi="Times New Roman" w:cs="Times New Roman"/>
                <w:lang w:val="kk-KZ"/>
              </w:rPr>
              <w:lastRenderedPageBreak/>
              <w:t>көрсететін жарық диодты дисплейі бар;</w:t>
            </w:r>
          </w:p>
          <w:p w:rsidR="008F2ADC" w:rsidRDefault="008F2ADC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  <w:lang w:val="kk-KZ"/>
              </w:rPr>
            </w:pPr>
            <w:r w:rsidRPr="000504EF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Pr="00C95E75">
              <w:rPr>
                <w:rFonts w:ascii="Times New Roman" w:hAnsi="Times New Roman" w:cs="Times New Roman"/>
                <w:lang w:val="kk-KZ"/>
              </w:rPr>
              <w:t>Литий-полимерлі (LiPo) аккумуляторы жұмыс уақыты кемінде 90 минут және қалған заряд деңгейін көрсететін және қызмет ету мерзімі кемінде 300 зарядтау/разрядтау циклын көрсететін жарық диодты дисплейі бар;</w:t>
            </w:r>
          </w:p>
          <w:p w:rsidR="008F2ADC" w:rsidRDefault="008F2ADC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- 0-ден кем емес 80% дейінгі</w:t>
            </w:r>
            <w:r w:rsidRPr="00C95E75">
              <w:rPr>
                <w:rFonts w:ascii="Times New Roman" w:hAnsi="Times New Roman" w:cs="Times New Roman"/>
                <w:lang w:val="kk-KZ"/>
              </w:rPr>
              <w:t xml:space="preserve"> диапазондағы деңгейге </w:t>
            </w:r>
            <w:r>
              <w:rPr>
                <w:rFonts w:ascii="Times New Roman" w:hAnsi="Times New Roman" w:cs="Times New Roman"/>
                <w:lang w:val="kk-KZ"/>
              </w:rPr>
              <w:t>м</w:t>
            </w:r>
            <w:r w:rsidRPr="00C95E75">
              <w:rPr>
                <w:rFonts w:ascii="Times New Roman" w:hAnsi="Times New Roman" w:cs="Times New Roman"/>
                <w:lang w:val="kk-KZ"/>
              </w:rPr>
              <w:t xml:space="preserve">агнитті ашасы арқылы (терапиясыз) аккумуляторды зарядтау уақыты </w:t>
            </w:r>
            <w:r>
              <w:rPr>
                <w:rFonts w:ascii="Times New Roman" w:hAnsi="Times New Roman" w:cs="Times New Roman"/>
                <w:lang w:val="kk-KZ"/>
              </w:rPr>
              <w:t>110 минуттан артық емес</w:t>
            </w:r>
            <w:r w:rsidRPr="00C95E75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95E75">
              <w:rPr>
                <w:rFonts w:ascii="Times New Roman" w:hAnsi="Times New Roman" w:cs="Times New Roman"/>
                <w:lang w:val="kk-KZ"/>
              </w:rPr>
              <w:t xml:space="preserve"> және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95E75">
              <w:rPr>
                <w:rFonts w:ascii="Times New Roman" w:hAnsi="Times New Roman" w:cs="Times New Roman"/>
                <w:lang w:val="kk-KZ"/>
              </w:rPr>
              <w:t>80-</w:t>
            </w:r>
            <w:r>
              <w:rPr>
                <w:rFonts w:ascii="Times New Roman" w:hAnsi="Times New Roman" w:cs="Times New Roman"/>
                <w:lang w:val="kk-KZ"/>
              </w:rPr>
              <w:t xml:space="preserve">кем емес </w:t>
            </w:r>
            <w:r w:rsidRPr="00C95E75">
              <w:rPr>
                <w:rFonts w:ascii="Times New Roman" w:hAnsi="Times New Roman" w:cs="Times New Roman"/>
                <w:lang w:val="kk-KZ"/>
              </w:rPr>
              <w:t xml:space="preserve">100%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95E75">
              <w:rPr>
                <w:rFonts w:ascii="Times New Roman" w:hAnsi="Times New Roman" w:cs="Times New Roman"/>
                <w:lang w:val="kk-KZ"/>
              </w:rPr>
              <w:t xml:space="preserve"> дейін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95E75">
              <w:rPr>
                <w:rFonts w:ascii="Times New Roman" w:hAnsi="Times New Roman" w:cs="Times New Roman"/>
                <w:lang w:val="kk-KZ"/>
              </w:rPr>
              <w:t xml:space="preserve">диапазондағы деңгейге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95E75">
              <w:rPr>
                <w:rFonts w:ascii="Times New Roman" w:hAnsi="Times New Roman" w:cs="Times New Roman"/>
                <w:lang w:val="kk-KZ"/>
              </w:rPr>
              <w:t xml:space="preserve"> шамамен 30 мин</w:t>
            </w:r>
            <w:r>
              <w:rPr>
                <w:rFonts w:ascii="Times New Roman" w:hAnsi="Times New Roman" w:cs="Times New Roman"/>
                <w:lang w:val="kk-KZ"/>
              </w:rPr>
              <w:t>ут;</w:t>
            </w:r>
          </w:p>
          <w:p w:rsidR="008F2ADC" w:rsidRPr="000504EF" w:rsidRDefault="008F2ADC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-</w:t>
            </w:r>
            <w:r w:rsidRPr="00C95E75">
              <w:rPr>
                <w:rFonts w:ascii="Times New Roman" w:hAnsi="Times New Roman" w:cs="Times New Roman"/>
                <w:lang w:val="kk-KZ"/>
              </w:rPr>
              <w:t>Жарық дабылы функциясы бар терапияны бастау/тоқтату түймесі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:rsidR="008F2ADC" w:rsidRDefault="008F2ADC" w:rsidP="003A4A04">
            <w:pPr>
              <w:spacing w:line="0" w:lineRule="atLeast"/>
              <w:jc w:val="both"/>
              <w:outlineLvl w:val="1"/>
              <w:rPr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-К</w:t>
            </w:r>
            <w:r w:rsidRPr="00E45143">
              <w:rPr>
                <w:rFonts w:ascii="Times New Roman" w:hAnsi="Times New Roman" w:cs="Times New Roman"/>
                <w:lang w:val="kk-KZ"/>
              </w:rPr>
              <w:t>емінде-20-дан +45 градус</w:t>
            </w:r>
            <w:r>
              <w:rPr>
                <w:rFonts w:ascii="Times New Roman" w:hAnsi="Times New Roman" w:cs="Times New Roman"/>
                <w:lang w:val="kk-KZ"/>
              </w:rPr>
              <w:t xml:space="preserve">қа дейін </w:t>
            </w:r>
            <w:r w:rsidRPr="00E45143">
              <w:rPr>
                <w:rFonts w:ascii="Times New Roman" w:hAnsi="Times New Roman" w:cs="Times New Roman"/>
                <w:lang w:val="kk-KZ"/>
              </w:rPr>
              <w:t xml:space="preserve"> диапазонда </w:t>
            </w:r>
            <w:r>
              <w:rPr>
                <w:rFonts w:ascii="Times New Roman" w:hAnsi="Times New Roman" w:cs="Times New Roman"/>
                <w:lang w:val="kk-KZ"/>
              </w:rPr>
              <w:t>т</w:t>
            </w:r>
            <w:r w:rsidRPr="00E45143">
              <w:rPr>
                <w:rFonts w:ascii="Times New Roman" w:hAnsi="Times New Roman" w:cs="Times New Roman"/>
                <w:lang w:val="kk-KZ"/>
              </w:rPr>
              <w:t>емпературалық жұмыс режимі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  <w:r w:rsidRPr="00E45143">
              <w:rPr>
                <w:lang w:val="kk-KZ"/>
              </w:rPr>
              <w:t xml:space="preserve"> </w:t>
            </w:r>
          </w:p>
          <w:p w:rsidR="008F2ADC" w:rsidRPr="00E45143" w:rsidRDefault="008F2ADC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-Кемінде </w:t>
            </w:r>
            <w:r w:rsidRPr="00E45143">
              <w:rPr>
                <w:rFonts w:ascii="Times New Roman" w:hAnsi="Times New Roman" w:cs="Times New Roman"/>
                <w:lang w:val="kk-KZ"/>
              </w:rPr>
              <w:t>3-тен 8 секундқа дейін</w:t>
            </w:r>
            <w:r>
              <w:rPr>
                <w:rFonts w:ascii="Times New Roman" w:hAnsi="Times New Roman" w:cs="Times New Roman"/>
                <w:lang w:val="kk-KZ"/>
              </w:rPr>
              <w:t>гі</w:t>
            </w:r>
            <w:r w:rsidRPr="00E45143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45143">
              <w:rPr>
                <w:rFonts w:ascii="Times New Roman" w:hAnsi="Times New Roman" w:cs="Times New Roman"/>
                <w:lang w:val="kk-KZ"/>
              </w:rPr>
              <w:t>диапазонда</w:t>
            </w:r>
            <w:r w:rsidRPr="00E45143">
              <w:rPr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ж</w:t>
            </w:r>
            <w:r w:rsidRPr="00E45143">
              <w:rPr>
                <w:rFonts w:ascii="Times New Roman" w:hAnsi="Times New Roman" w:cs="Times New Roman"/>
                <w:lang w:val="kk-KZ"/>
              </w:rPr>
              <w:t>елдету үзілісінің уақытын реттеу мүмкіндігі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:rsidR="008F2ADC" w:rsidRPr="00E45143" w:rsidRDefault="008F2ADC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  <w:lang w:val="kk-KZ"/>
              </w:rPr>
            </w:pPr>
            <w:r w:rsidRPr="00E45143">
              <w:rPr>
                <w:rFonts w:ascii="Times New Roman" w:hAnsi="Times New Roman" w:cs="Times New Roman"/>
                <w:lang w:val="kk-KZ"/>
              </w:rPr>
              <w:t>- Желдету үзілісі кезінде батареяны қосалқы батареямен тез ауыстыру мүмкіндігі;</w:t>
            </w:r>
          </w:p>
          <w:p w:rsidR="008F2ADC" w:rsidRPr="00E45143" w:rsidRDefault="008F2ADC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  <w:lang w:val="kk-KZ"/>
              </w:rPr>
            </w:pPr>
            <w:r w:rsidRPr="00E45143">
              <w:rPr>
                <w:rFonts w:ascii="Times New Roman" w:hAnsi="Times New Roman" w:cs="Times New Roman"/>
                <w:lang w:val="kk-KZ"/>
              </w:rPr>
              <w:t>- Реттеу қадамы минутына 1 компрессиядан аспайтын минутына 80-нен 120 компрессияға дейінгі диапазондағы компрессиялардың реттелетін жиілігі;</w:t>
            </w:r>
          </w:p>
          <w:p w:rsidR="008F2ADC" w:rsidRDefault="008F2ADC" w:rsidP="003A4A04">
            <w:pPr>
              <w:spacing w:line="0" w:lineRule="atLeast"/>
              <w:jc w:val="both"/>
              <w:outlineLvl w:val="1"/>
              <w:rPr>
                <w:lang w:val="kk-KZ"/>
              </w:rPr>
            </w:pPr>
            <w:r w:rsidRPr="00E45143">
              <w:rPr>
                <w:rFonts w:ascii="Times New Roman" w:hAnsi="Times New Roman" w:cs="Times New Roman"/>
                <w:lang w:val="kk-KZ"/>
              </w:rPr>
              <w:t>- Реттеу қадамы 0,1 сантиметрден аспайтын 2-ден 6 сантиметрге дейінгі диапазондағы компрессиялардың реттелетін тереңдігі;</w:t>
            </w:r>
            <w:r w:rsidRPr="00E45143">
              <w:rPr>
                <w:lang w:val="kk-KZ"/>
              </w:rPr>
              <w:t xml:space="preserve"> </w:t>
            </w:r>
          </w:p>
          <w:p w:rsidR="008F2ADC" w:rsidRPr="00E45143" w:rsidRDefault="008F2ADC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  <w:lang w:val="kk-KZ"/>
              </w:rPr>
            </w:pPr>
            <w:r w:rsidRPr="00E45143">
              <w:rPr>
                <w:rFonts w:ascii="Times New Roman" w:hAnsi="Times New Roman" w:cs="Times New Roman"/>
                <w:lang w:val="kk-KZ"/>
              </w:rPr>
              <w:t xml:space="preserve">3-тен 8 секундқа дейін кем емес </w:t>
            </w:r>
            <w:r>
              <w:rPr>
                <w:rFonts w:ascii="Times New Roman" w:hAnsi="Times New Roman" w:cs="Times New Roman"/>
                <w:lang w:val="kk-KZ"/>
              </w:rPr>
              <w:t>д</w:t>
            </w:r>
            <w:r w:rsidRPr="00E45143">
              <w:rPr>
                <w:rFonts w:ascii="Times New Roman" w:hAnsi="Times New Roman" w:cs="Times New Roman"/>
                <w:lang w:val="kk-KZ"/>
              </w:rPr>
              <w:t>иапазондағы желдеткіш үзілісінің реттелетін уақыты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:rsidR="008F2ADC" w:rsidRPr="00E45143" w:rsidRDefault="008F2ADC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  <w:lang w:val="kk-KZ"/>
              </w:rPr>
            </w:pPr>
            <w:r w:rsidRPr="00E45143">
              <w:rPr>
                <w:rFonts w:ascii="Times New Roman" w:hAnsi="Times New Roman" w:cs="Times New Roman"/>
                <w:lang w:val="kk-KZ"/>
              </w:rPr>
              <w:t>- Аспаптың жұмыс шуы 70 Дб артық емес;</w:t>
            </w:r>
          </w:p>
          <w:p w:rsidR="008F2ADC" w:rsidRPr="008A7D41" w:rsidRDefault="008F2ADC" w:rsidP="003A4A0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8A7D41">
              <w:rPr>
                <w:rFonts w:ascii="Times New Roman" w:hAnsi="Times New Roman" w:cs="Times New Roman"/>
                <w:lang w:val="kk-KZ"/>
              </w:rPr>
              <w:t xml:space="preserve">- </w:t>
            </w:r>
            <w:r>
              <w:rPr>
                <w:rFonts w:ascii="Times New Roman" w:hAnsi="Times New Roman" w:cs="Times New Roman"/>
                <w:lang w:val="kk-KZ"/>
              </w:rPr>
              <w:t>Оның конструкциясы</w:t>
            </w:r>
            <w:r w:rsidRPr="008A7D41">
              <w:rPr>
                <w:rFonts w:ascii="Times New Roman" w:hAnsi="Times New Roman" w:cs="Times New Roman"/>
                <w:lang w:val="kk-KZ"/>
              </w:rPr>
              <w:t xml:space="preserve"> арқасында реанимация кезінде пациенттің кеудесіне барлық жағынан қол жеткізу.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8F2ADC" w:rsidRPr="008A7D41" w:rsidRDefault="008F2ADC" w:rsidP="003A4A04">
            <w:pPr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 w:rsidRPr="008A7D41">
              <w:rPr>
                <w:rFonts w:ascii="Times New Roman" w:hAnsi="Times New Roman" w:cs="Times New Roman"/>
                <w:lang w:val="kk-KZ"/>
              </w:rPr>
              <w:t>- Пайдалануға берілген сәттен бастап кемінде 37 ай кепілдік сервистік қызмет көрсету.</w:t>
            </w:r>
          </w:p>
          <w:p w:rsidR="008F2ADC" w:rsidRDefault="008F2ADC" w:rsidP="003A4A04">
            <w:pPr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8A7D41">
              <w:rPr>
                <w:rFonts w:ascii="Times New Roman" w:eastAsia="Calibri" w:hAnsi="Times New Roman" w:cs="Times New Roman"/>
                <w:lang w:val="kk-KZ"/>
              </w:rPr>
              <w:t xml:space="preserve">Техникалық қызмет көрсету бойынша жұмыстар пайдалану құжаттамасының талаптарына сәйкес орындалуы тиіс және мыналарды қамтуы тиіс: </w:t>
            </w:r>
          </w:p>
          <w:p w:rsidR="008F2ADC" w:rsidRPr="008A7D41" w:rsidRDefault="008F2ADC" w:rsidP="003A4A04">
            <w:pPr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- </w:t>
            </w:r>
            <w:r w:rsidRPr="008A7D41">
              <w:rPr>
                <w:rFonts w:ascii="Times New Roman" w:eastAsia="Calibri" w:hAnsi="Times New Roman" w:cs="Times New Roman"/>
                <w:lang w:val="kk-KZ"/>
              </w:rPr>
              <w:t>пайдаланылған ресурстық құрамдас бөліктерді ауыстыру</w:t>
            </w:r>
            <w:r>
              <w:rPr>
                <w:rFonts w:ascii="Times New Roman" w:eastAsia="Calibri" w:hAnsi="Times New Roman" w:cs="Times New Roman"/>
                <w:lang w:val="kk-KZ"/>
              </w:rPr>
              <w:t>;</w:t>
            </w:r>
          </w:p>
          <w:p w:rsidR="008F2ADC" w:rsidRDefault="008F2ADC" w:rsidP="003A4A04">
            <w:pPr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8A7D41">
              <w:rPr>
                <w:rFonts w:ascii="Times New Roman" w:eastAsia="Calibri" w:hAnsi="Times New Roman" w:cs="Times New Roman"/>
                <w:lang w:val="kk-KZ"/>
              </w:rPr>
              <w:t>- МТ жекелеген бөліктерін ауыстыру немесе қалпына келтіру;</w:t>
            </w:r>
          </w:p>
          <w:p w:rsidR="008F2ADC" w:rsidRPr="008A7D41" w:rsidRDefault="008F2ADC" w:rsidP="003A4A04">
            <w:pPr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8A7D41">
              <w:rPr>
                <w:rFonts w:ascii="Times New Roman" w:eastAsia="Calibri" w:hAnsi="Times New Roman" w:cs="Times New Roman"/>
                <w:lang w:val="kk-KZ"/>
              </w:rPr>
              <w:t>- бұйымды баптау және реттеу; осы бұйымға тән жұмыстар және т. б.;</w:t>
            </w:r>
          </w:p>
          <w:p w:rsidR="008F2ADC" w:rsidRPr="008A7D41" w:rsidRDefault="008F2ADC" w:rsidP="003A4A04">
            <w:pPr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8A7D41">
              <w:rPr>
                <w:rFonts w:ascii="Times New Roman" w:eastAsia="Calibri" w:hAnsi="Times New Roman" w:cs="Times New Roman"/>
                <w:lang w:val="kk-KZ"/>
              </w:rPr>
              <w:t>- негізгі механизмдер мен тораптарды тазалау, майлау және қажет болған жағдайда іріктеу;</w:t>
            </w:r>
          </w:p>
          <w:p w:rsidR="008F2ADC" w:rsidRPr="008A7D41" w:rsidRDefault="008F2ADC" w:rsidP="003A4A04">
            <w:pPr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8A7D41">
              <w:rPr>
                <w:rFonts w:ascii="Times New Roman" w:eastAsia="Calibri" w:hAnsi="Times New Roman" w:cs="Times New Roman"/>
                <w:lang w:val="kk-KZ"/>
              </w:rPr>
              <w:t xml:space="preserve">- бұйым корпусының сыртқы және ішкі беттерінен оның құрамдас бөліктерінің шаңын, кірін, </w:t>
            </w:r>
            <w:r>
              <w:rPr>
                <w:rFonts w:ascii="Times New Roman" w:eastAsia="Calibri" w:hAnsi="Times New Roman" w:cs="Times New Roman"/>
                <w:lang w:val="kk-KZ"/>
              </w:rPr>
              <w:t>к</w:t>
            </w:r>
            <w:r w:rsidRPr="008A7D41">
              <w:rPr>
                <w:rFonts w:ascii="Times New Roman" w:eastAsia="Calibri" w:hAnsi="Times New Roman" w:cs="Times New Roman"/>
                <w:lang w:val="kk-KZ"/>
              </w:rPr>
              <w:t>оррозия және тотығу іздерін жою (ішінара блоктық-тораптық бөлшектеумен);</w:t>
            </w:r>
          </w:p>
          <w:p w:rsidR="008F2ADC" w:rsidRPr="008A7D41" w:rsidRDefault="008F2ADC" w:rsidP="003A4A04">
            <w:pPr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8A7D41">
              <w:rPr>
                <w:rFonts w:ascii="Times New Roman" w:eastAsia="Calibri" w:hAnsi="Times New Roman" w:cs="Times New Roman"/>
                <w:lang w:val="kk-KZ"/>
              </w:rPr>
              <w:t>- пайдалану құжаттамасында көрсетілген бұйымдардың нақты түріне тән өзге де операциялар.</w:t>
            </w:r>
          </w:p>
        </w:tc>
      </w:tr>
    </w:tbl>
    <w:p w:rsidR="008F2ADC" w:rsidRPr="008A7D41" w:rsidRDefault="008F2ADC" w:rsidP="008F2ADC">
      <w:pPr>
        <w:jc w:val="center"/>
        <w:rPr>
          <w:rFonts w:ascii="Times New Roman" w:hAnsi="Times New Roman" w:cs="Times New Roman"/>
          <w:b/>
          <w:bCs/>
          <w:lang w:val="kk-KZ"/>
        </w:rPr>
      </w:pPr>
    </w:p>
    <w:p w:rsidR="008F2ADC" w:rsidRPr="008A7D41" w:rsidRDefault="008F2ADC" w:rsidP="008F2ADC">
      <w:pPr>
        <w:jc w:val="center"/>
        <w:rPr>
          <w:rFonts w:ascii="Times New Roman" w:hAnsi="Times New Roman" w:cs="Times New Roman"/>
          <w:b/>
          <w:bCs/>
          <w:lang w:val="kk-KZ"/>
        </w:rPr>
      </w:pPr>
    </w:p>
    <w:p w:rsidR="008F2ADC" w:rsidRPr="008A7D41" w:rsidRDefault="008F2ADC" w:rsidP="008F2ADC">
      <w:pPr>
        <w:jc w:val="center"/>
        <w:rPr>
          <w:rFonts w:ascii="Times New Roman" w:hAnsi="Times New Roman" w:cs="Times New Roman"/>
          <w:b/>
          <w:bCs/>
          <w:lang w:val="kk-KZ"/>
        </w:rPr>
      </w:pPr>
    </w:p>
    <w:p w:rsidR="008F2ADC" w:rsidRPr="00695CFD" w:rsidRDefault="008F2ADC" w:rsidP="008F2ADC">
      <w:pPr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Таныстым</w:t>
      </w:r>
      <w:r w:rsidRPr="00695CFD">
        <w:rPr>
          <w:rFonts w:ascii="Times New Roman" w:hAnsi="Times New Roman" w:cs="Times New Roman"/>
          <w:b/>
          <w:bCs/>
          <w:lang w:val="kk-KZ"/>
        </w:rPr>
        <w:t xml:space="preserve">: ___________ Жужгов В.В.- </w:t>
      </w:r>
      <w:r>
        <w:rPr>
          <w:rFonts w:ascii="Times New Roman" w:hAnsi="Times New Roman" w:cs="Times New Roman"/>
          <w:b/>
          <w:bCs/>
          <w:lang w:val="kk-KZ"/>
        </w:rPr>
        <w:t>бас дәрігердің емдеу ісі бойынша орынбасарының м.а.</w:t>
      </w:r>
    </w:p>
    <w:p w:rsidR="008F2ADC" w:rsidRPr="00695CFD" w:rsidRDefault="008F2ADC" w:rsidP="008F2ADC">
      <w:pPr>
        <w:rPr>
          <w:rFonts w:ascii="Times New Roman" w:hAnsi="Times New Roman" w:cs="Times New Roman"/>
          <w:b/>
          <w:bCs/>
          <w:lang w:val="kk-KZ"/>
        </w:rPr>
      </w:pPr>
    </w:p>
    <w:p w:rsidR="008F2ADC" w:rsidRDefault="008F2ADC" w:rsidP="008F2ADC">
      <w:pPr>
        <w:rPr>
          <w:rFonts w:ascii="Times New Roman" w:hAnsi="Times New Roman" w:cs="Times New Roman"/>
          <w:b/>
          <w:bCs/>
          <w:lang w:val="kk-KZ"/>
        </w:rPr>
      </w:pPr>
    </w:p>
    <w:p w:rsidR="008F2ADC" w:rsidRDefault="008F2ADC" w:rsidP="008F2ADC">
      <w:pPr>
        <w:rPr>
          <w:rFonts w:ascii="Times New Roman" w:hAnsi="Times New Roman" w:cs="Times New Roman"/>
          <w:b/>
          <w:bCs/>
          <w:lang w:val="kk-KZ"/>
        </w:rPr>
      </w:pPr>
    </w:p>
    <w:p w:rsidR="008F2ADC" w:rsidRDefault="008F2ADC" w:rsidP="008F2ADC">
      <w:pPr>
        <w:rPr>
          <w:rFonts w:ascii="Times New Roman" w:hAnsi="Times New Roman" w:cs="Times New Roman"/>
          <w:b/>
          <w:bCs/>
          <w:lang w:val="kk-KZ"/>
        </w:rPr>
      </w:pPr>
    </w:p>
    <w:p w:rsidR="008F2ADC" w:rsidRDefault="008F2ADC" w:rsidP="008F2ADC">
      <w:pPr>
        <w:rPr>
          <w:rFonts w:ascii="Times New Roman" w:hAnsi="Times New Roman" w:cs="Times New Roman"/>
          <w:b/>
          <w:bCs/>
          <w:lang w:val="kk-KZ"/>
        </w:rPr>
      </w:pPr>
    </w:p>
    <w:p w:rsidR="008F2ADC" w:rsidRDefault="008F2ADC" w:rsidP="008F2ADC">
      <w:pPr>
        <w:rPr>
          <w:rFonts w:ascii="Times New Roman" w:hAnsi="Times New Roman" w:cs="Times New Roman"/>
          <w:b/>
          <w:bCs/>
          <w:lang w:val="kk-KZ"/>
        </w:rPr>
      </w:pPr>
    </w:p>
    <w:p w:rsidR="008F2ADC" w:rsidRDefault="008F2ADC" w:rsidP="008F2ADC">
      <w:pPr>
        <w:rPr>
          <w:rFonts w:ascii="Times New Roman" w:hAnsi="Times New Roman" w:cs="Times New Roman"/>
          <w:b/>
          <w:bCs/>
          <w:lang w:val="kk-KZ"/>
        </w:rPr>
      </w:pPr>
    </w:p>
    <w:p w:rsidR="008F2ADC" w:rsidRDefault="008F2ADC" w:rsidP="008F2ADC">
      <w:pPr>
        <w:rPr>
          <w:rFonts w:ascii="Times New Roman" w:hAnsi="Times New Roman" w:cs="Times New Roman"/>
          <w:b/>
          <w:bCs/>
          <w:lang w:val="kk-KZ"/>
        </w:rPr>
      </w:pPr>
    </w:p>
    <w:p w:rsidR="008F2ADC" w:rsidRDefault="008F2ADC" w:rsidP="008F2ADC">
      <w:pPr>
        <w:rPr>
          <w:rFonts w:ascii="Times New Roman" w:hAnsi="Times New Roman" w:cs="Times New Roman"/>
          <w:b/>
          <w:bCs/>
          <w:lang w:val="kk-KZ"/>
        </w:rPr>
      </w:pPr>
    </w:p>
    <w:p w:rsidR="008F2ADC" w:rsidRPr="000655F2" w:rsidRDefault="008F2ADC" w:rsidP="008F2ADC">
      <w:pPr>
        <w:rPr>
          <w:rFonts w:ascii="Times New Roman" w:hAnsi="Times New Roman" w:cs="Times New Roman"/>
          <w:b/>
          <w:bCs/>
          <w:lang w:val="kk-KZ"/>
        </w:rPr>
      </w:pPr>
    </w:p>
    <w:p w:rsidR="00306774" w:rsidRPr="008F2ADC" w:rsidRDefault="00306774">
      <w:pPr>
        <w:rPr>
          <w:lang w:val="kk-KZ"/>
        </w:rPr>
      </w:pPr>
    </w:p>
    <w:sectPr w:rsidR="00306774" w:rsidRPr="008F2ADC" w:rsidSect="00425E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8F2ADC"/>
    <w:rsid w:val="00306774"/>
    <w:rsid w:val="007B0272"/>
    <w:rsid w:val="008F2ADC"/>
    <w:rsid w:val="00B94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ADC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2ADC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3596</Characters>
  <Application>Microsoft Office Word</Application>
  <DocSecurity>0</DocSecurity>
  <Lines>29</Lines>
  <Paragraphs>8</Paragraphs>
  <ScaleCrop>false</ScaleCrop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</cp:revision>
  <dcterms:created xsi:type="dcterms:W3CDTF">2021-01-22T10:57:00Z</dcterms:created>
  <dcterms:modified xsi:type="dcterms:W3CDTF">2021-01-22T10:57:00Z</dcterms:modified>
</cp:coreProperties>
</file>